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79119" w14:textId="10214BF5" w:rsidR="007D0529" w:rsidRPr="007D0529" w:rsidRDefault="00394D58" w:rsidP="00746077">
      <w:pPr>
        <w:jc w:val="center"/>
        <w:rPr>
          <w:rFonts w:asciiTheme="minorHAnsi" w:hAnsiTheme="minorHAnsi" w:cstheme="minorHAnsi"/>
        </w:rPr>
      </w:pPr>
      <w:r w:rsidRPr="00394D58">
        <w:rPr>
          <w:rFonts w:asciiTheme="minorHAnsi" w:hAnsiTheme="minorHAnsi" w:cstheme="minorHAnsi"/>
          <w:b/>
          <w:sz w:val="24"/>
        </w:rPr>
        <w:t>Szczegółowy opis przedmiotu zamówienia</w:t>
      </w:r>
    </w:p>
    <w:p w14:paraId="2EFAA4E1" w14:textId="77777777" w:rsidR="007D0529" w:rsidRDefault="007D0529" w:rsidP="00221C7D">
      <w:pPr>
        <w:jc w:val="both"/>
        <w:rPr>
          <w:rFonts w:asciiTheme="minorHAnsi" w:hAnsiTheme="minorHAnsi" w:cstheme="minorHAnsi"/>
          <w:lang w:eastAsia="pl-PL"/>
        </w:rPr>
      </w:pPr>
    </w:p>
    <w:p w14:paraId="60940A01" w14:textId="3F18CF1F" w:rsidR="009531A5" w:rsidRPr="009531A5" w:rsidRDefault="00B704A6" w:rsidP="009531A5">
      <w:pPr>
        <w:pStyle w:val="Akapitzlist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Theme="minorHAnsi" w:hAnsiTheme="minorHAnsi" w:cstheme="minorHAnsi"/>
          <w:lang w:eastAsia="pl-PL"/>
        </w:rPr>
      </w:pPr>
      <w:r w:rsidRPr="00BF34A0">
        <w:rPr>
          <w:rFonts w:cs="Arial"/>
        </w:rPr>
        <w:t>Przedmiotem zamówienia jest dostawa przez Wykonawcę na rzecz Zamawiającego fabrycznie now</w:t>
      </w:r>
      <w:r>
        <w:rPr>
          <w:rFonts w:cs="Arial"/>
        </w:rPr>
        <w:t>ego</w:t>
      </w:r>
      <w:r w:rsidRPr="00BF34A0">
        <w:rPr>
          <w:rFonts w:cs="Arial"/>
        </w:rPr>
        <w:t>, nieużywan</w:t>
      </w:r>
      <w:r>
        <w:rPr>
          <w:rFonts w:cs="Arial"/>
        </w:rPr>
        <w:t>ego</w:t>
      </w:r>
      <w:r w:rsidRPr="00BF34A0">
        <w:rPr>
          <w:rFonts w:cs="Arial"/>
        </w:rPr>
        <w:t>, nieregenerowan</w:t>
      </w:r>
      <w:r>
        <w:rPr>
          <w:rFonts w:cs="Arial"/>
        </w:rPr>
        <w:t>ych</w:t>
      </w:r>
      <w:r w:rsidRPr="00BF34A0">
        <w:rPr>
          <w:rFonts w:cs="Arial"/>
        </w:rPr>
        <w:t xml:space="preserve"> </w:t>
      </w:r>
      <w:r>
        <w:rPr>
          <w:rFonts w:cs="Arial"/>
        </w:rPr>
        <w:t>termopar</w:t>
      </w:r>
      <w:r w:rsidRPr="00B704A6">
        <w:rPr>
          <w:rFonts w:cs="Arial"/>
        </w:rPr>
        <w:t xml:space="preserve"> TTKSW-Exd-AS1-SPEC-1000/20-1-B-KU152/17</w:t>
      </w:r>
      <w:r>
        <w:rPr>
          <w:rFonts w:cs="Arial"/>
        </w:rPr>
        <w:t xml:space="preserve"> lub </w:t>
      </w:r>
      <w:r w:rsidR="00E40DD9">
        <w:rPr>
          <w:rFonts w:cs="Arial"/>
        </w:rPr>
        <w:t xml:space="preserve">równoważnych </w:t>
      </w:r>
      <w:r w:rsidRPr="00BF34A0">
        <w:rPr>
          <w:rFonts w:cs="Arial"/>
        </w:rPr>
        <w:t>w ilości zawartej w poniższej tabeli, zwanych dalej „Towarem”:</w:t>
      </w:r>
    </w:p>
    <w:tbl>
      <w:tblPr>
        <w:tblW w:w="8363" w:type="dxa"/>
        <w:tblInd w:w="704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1146"/>
        <w:gridCol w:w="4950"/>
        <w:gridCol w:w="567"/>
        <w:gridCol w:w="708"/>
      </w:tblGrid>
      <w:tr w:rsidR="009531A5" w:rsidRPr="009531A5" w14:paraId="00E2BADD" w14:textId="77777777" w:rsidTr="009531A5">
        <w:trPr>
          <w:trHeight w:val="444"/>
        </w:trPr>
        <w:tc>
          <w:tcPr>
            <w:tcW w:w="992" w:type="dxa"/>
            <w:shd w:val="clear" w:color="000000" w:fill="5B9BD5"/>
            <w:vAlign w:val="center"/>
            <w:hideMark/>
          </w:tcPr>
          <w:p w14:paraId="2A50A008" w14:textId="77777777" w:rsidR="009531A5" w:rsidRPr="009531A5" w:rsidRDefault="009531A5" w:rsidP="009531A5">
            <w:pPr>
              <w:jc w:val="center"/>
              <w:rPr>
                <w:rFonts w:asciiTheme="minorHAnsi" w:eastAsia="Times New Roman" w:hAnsiTheme="minorHAnsi" w:cstheme="minorHAnsi"/>
                <w:bCs/>
                <w:color w:val="FFFFFF"/>
                <w:sz w:val="16"/>
                <w:szCs w:val="18"/>
                <w:lang w:eastAsia="pl-PL"/>
              </w:rPr>
            </w:pPr>
            <w:r w:rsidRPr="009531A5">
              <w:rPr>
                <w:rFonts w:asciiTheme="minorHAnsi" w:eastAsia="Times New Roman" w:hAnsiTheme="minorHAnsi" w:cstheme="minorHAnsi"/>
                <w:bCs/>
                <w:color w:val="FFFFFF"/>
                <w:sz w:val="16"/>
                <w:szCs w:val="18"/>
                <w:lang w:eastAsia="pl-PL"/>
              </w:rPr>
              <w:t>LP</w:t>
            </w:r>
          </w:p>
        </w:tc>
        <w:tc>
          <w:tcPr>
            <w:tcW w:w="1146" w:type="dxa"/>
            <w:shd w:val="clear" w:color="000000" w:fill="5B9BD5"/>
            <w:vAlign w:val="center"/>
            <w:hideMark/>
          </w:tcPr>
          <w:p w14:paraId="72181A4F" w14:textId="77777777" w:rsidR="009531A5" w:rsidRPr="009531A5" w:rsidRDefault="009531A5" w:rsidP="009531A5">
            <w:pPr>
              <w:jc w:val="center"/>
              <w:rPr>
                <w:rFonts w:asciiTheme="minorHAnsi" w:eastAsia="Times New Roman" w:hAnsiTheme="minorHAnsi" w:cstheme="minorHAnsi"/>
                <w:bCs/>
                <w:color w:val="FFFFFF"/>
                <w:sz w:val="16"/>
                <w:szCs w:val="18"/>
                <w:lang w:eastAsia="pl-PL"/>
              </w:rPr>
            </w:pPr>
            <w:r w:rsidRPr="009531A5">
              <w:rPr>
                <w:rFonts w:asciiTheme="minorHAnsi" w:eastAsia="Times New Roman" w:hAnsiTheme="minorHAnsi" w:cstheme="minorHAnsi"/>
                <w:bCs/>
                <w:color w:val="FFFFFF"/>
                <w:sz w:val="16"/>
                <w:szCs w:val="18"/>
                <w:lang w:eastAsia="pl-PL"/>
              </w:rPr>
              <w:t>Nr pozycji Zamawiającego</w:t>
            </w:r>
          </w:p>
        </w:tc>
        <w:tc>
          <w:tcPr>
            <w:tcW w:w="4950" w:type="dxa"/>
            <w:shd w:val="clear" w:color="000000" w:fill="5B9BD5"/>
            <w:vAlign w:val="center"/>
            <w:hideMark/>
          </w:tcPr>
          <w:p w14:paraId="21B64CE0" w14:textId="77777777" w:rsidR="009531A5" w:rsidRPr="009531A5" w:rsidRDefault="009531A5" w:rsidP="009531A5">
            <w:pPr>
              <w:jc w:val="center"/>
              <w:rPr>
                <w:rFonts w:asciiTheme="minorHAnsi" w:eastAsia="Times New Roman" w:hAnsiTheme="minorHAnsi" w:cstheme="minorHAnsi"/>
                <w:bCs/>
                <w:color w:val="FFFFFF"/>
                <w:sz w:val="16"/>
                <w:szCs w:val="18"/>
                <w:lang w:eastAsia="pl-PL"/>
              </w:rPr>
            </w:pPr>
            <w:r w:rsidRPr="009531A5">
              <w:rPr>
                <w:rFonts w:asciiTheme="minorHAnsi" w:eastAsia="Times New Roman" w:hAnsiTheme="minorHAnsi" w:cstheme="minorHAnsi"/>
                <w:bCs/>
                <w:color w:val="FFFFFF"/>
                <w:sz w:val="16"/>
                <w:szCs w:val="18"/>
                <w:lang w:eastAsia="pl-PL"/>
              </w:rPr>
              <w:t>Opis</w:t>
            </w:r>
          </w:p>
        </w:tc>
        <w:tc>
          <w:tcPr>
            <w:tcW w:w="567" w:type="dxa"/>
            <w:shd w:val="clear" w:color="000000" w:fill="5B9BD5"/>
            <w:vAlign w:val="center"/>
            <w:hideMark/>
          </w:tcPr>
          <w:p w14:paraId="69AFF0BC" w14:textId="77777777" w:rsidR="009531A5" w:rsidRPr="009531A5" w:rsidRDefault="009531A5" w:rsidP="009531A5">
            <w:pPr>
              <w:jc w:val="center"/>
              <w:rPr>
                <w:rFonts w:asciiTheme="minorHAnsi" w:eastAsia="Times New Roman" w:hAnsiTheme="minorHAnsi" w:cstheme="minorHAnsi"/>
                <w:bCs/>
                <w:color w:val="FFFFFF"/>
                <w:sz w:val="16"/>
                <w:szCs w:val="18"/>
                <w:lang w:eastAsia="pl-PL"/>
              </w:rPr>
            </w:pPr>
            <w:r w:rsidRPr="009531A5">
              <w:rPr>
                <w:rFonts w:asciiTheme="minorHAnsi" w:eastAsia="Times New Roman" w:hAnsiTheme="minorHAnsi" w:cstheme="minorHAnsi"/>
                <w:bCs/>
                <w:color w:val="FFFFFF"/>
                <w:sz w:val="16"/>
                <w:szCs w:val="18"/>
                <w:lang w:eastAsia="pl-PL"/>
              </w:rPr>
              <w:t>J/m</w:t>
            </w:r>
          </w:p>
        </w:tc>
        <w:tc>
          <w:tcPr>
            <w:tcW w:w="708" w:type="dxa"/>
            <w:shd w:val="clear" w:color="000000" w:fill="5B9BD5"/>
            <w:vAlign w:val="center"/>
            <w:hideMark/>
          </w:tcPr>
          <w:p w14:paraId="1DB34174" w14:textId="77777777" w:rsidR="009531A5" w:rsidRPr="009531A5" w:rsidRDefault="009531A5" w:rsidP="009531A5">
            <w:pPr>
              <w:jc w:val="center"/>
              <w:rPr>
                <w:rFonts w:asciiTheme="minorHAnsi" w:eastAsia="Times New Roman" w:hAnsiTheme="minorHAnsi" w:cstheme="minorHAnsi"/>
                <w:bCs/>
                <w:color w:val="FFFFFF"/>
                <w:sz w:val="16"/>
                <w:szCs w:val="18"/>
                <w:lang w:eastAsia="pl-PL"/>
              </w:rPr>
            </w:pPr>
            <w:r w:rsidRPr="009531A5">
              <w:rPr>
                <w:rFonts w:asciiTheme="minorHAnsi" w:eastAsia="Times New Roman" w:hAnsiTheme="minorHAnsi" w:cstheme="minorHAnsi"/>
                <w:bCs/>
                <w:color w:val="FFFFFF"/>
                <w:sz w:val="16"/>
                <w:szCs w:val="18"/>
                <w:lang w:eastAsia="pl-PL"/>
              </w:rPr>
              <w:t>Ilość</w:t>
            </w:r>
          </w:p>
        </w:tc>
      </w:tr>
      <w:tr w:rsidR="009531A5" w:rsidRPr="009531A5" w14:paraId="7EB4C3E8" w14:textId="77777777" w:rsidTr="00AC2EBC">
        <w:trPr>
          <w:trHeight w:val="1174"/>
        </w:trPr>
        <w:tc>
          <w:tcPr>
            <w:tcW w:w="992" w:type="dxa"/>
            <w:noWrap/>
            <w:vAlign w:val="center"/>
            <w:hideMark/>
          </w:tcPr>
          <w:p w14:paraId="15275AD9" w14:textId="77777777" w:rsidR="009531A5" w:rsidRPr="009531A5" w:rsidRDefault="009531A5" w:rsidP="009531A5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8"/>
                <w:lang w:eastAsia="pl-PL"/>
              </w:rPr>
            </w:pPr>
            <w:r w:rsidRPr="009531A5">
              <w:rPr>
                <w:rFonts w:asciiTheme="minorHAnsi" w:eastAsia="Times New Roman" w:hAnsiTheme="minorHAnsi" w:cstheme="minorHAnsi"/>
                <w:sz w:val="16"/>
                <w:szCs w:val="18"/>
                <w:lang w:eastAsia="pl-PL"/>
              </w:rPr>
              <w:t>1</w:t>
            </w:r>
          </w:p>
        </w:tc>
        <w:tc>
          <w:tcPr>
            <w:tcW w:w="1146" w:type="dxa"/>
            <w:noWrap/>
            <w:vAlign w:val="center"/>
            <w:hideMark/>
          </w:tcPr>
          <w:p w14:paraId="21D4F0E8" w14:textId="6AC0A0F0" w:rsidR="009531A5" w:rsidRPr="009531A5" w:rsidRDefault="00E40DD9" w:rsidP="009531A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8"/>
                <w:lang w:eastAsia="pl-PL"/>
              </w:rPr>
            </w:pPr>
            <w:r w:rsidRPr="00E40DD9">
              <w:rPr>
                <w:rFonts w:asciiTheme="minorHAnsi" w:eastAsia="Times New Roman" w:hAnsiTheme="minorHAnsi" w:cstheme="minorHAnsi"/>
                <w:color w:val="000000"/>
                <w:sz w:val="16"/>
                <w:szCs w:val="18"/>
                <w:lang w:eastAsia="pl-PL"/>
              </w:rPr>
              <w:t>593-620-157-0</w:t>
            </w:r>
          </w:p>
        </w:tc>
        <w:tc>
          <w:tcPr>
            <w:tcW w:w="4950" w:type="dxa"/>
            <w:vAlign w:val="center"/>
            <w:hideMark/>
          </w:tcPr>
          <w:p w14:paraId="4924FBD3" w14:textId="40869BF4" w:rsidR="00472232" w:rsidRDefault="009D3016" w:rsidP="00892677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8"/>
                <w:lang w:eastAsia="pl-PL"/>
              </w:rPr>
            </w:pPr>
            <w:r w:rsidRPr="009D3016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8"/>
                <w:lang w:eastAsia="pl-PL"/>
              </w:rPr>
              <w:t>TERMOPARA TTKSW-Exd-AS1-SPEC-1000/20-1-B-KU152/17</w:t>
            </w:r>
          </w:p>
          <w:p w14:paraId="3F99D212" w14:textId="39A9CA22" w:rsidR="00892677" w:rsidRPr="00892677" w:rsidRDefault="00892677" w:rsidP="00892677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8"/>
                <w:lang w:eastAsia="pl-PL"/>
              </w:rPr>
            </w:pPr>
            <w:r w:rsidRPr="00892677">
              <w:rPr>
                <w:rFonts w:asciiTheme="minorHAnsi" w:eastAsia="Times New Roman" w:hAnsiTheme="minorHAnsi" w:cstheme="minorHAnsi"/>
                <w:color w:val="000000"/>
                <w:sz w:val="16"/>
                <w:szCs w:val="18"/>
                <w:lang w:eastAsia="pl-PL"/>
              </w:rPr>
              <w:t xml:space="preserve">Producent: </w:t>
            </w:r>
            <w:proofErr w:type="spellStart"/>
            <w:r w:rsidR="00666B4D" w:rsidRPr="00666B4D">
              <w:rPr>
                <w:rFonts w:asciiTheme="minorHAnsi" w:eastAsia="Times New Roman" w:hAnsiTheme="minorHAnsi" w:cstheme="minorHAnsi"/>
                <w:color w:val="000000"/>
                <w:sz w:val="16"/>
                <w:szCs w:val="18"/>
                <w:lang w:eastAsia="pl-PL"/>
              </w:rPr>
              <w:t>Limatherm</w:t>
            </w:r>
            <w:proofErr w:type="spellEnd"/>
            <w:r w:rsidR="00666B4D" w:rsidRPr="00666B4D">
              <w:rPr>
                <w:rFonts w:asciiTheme="minorHAnsi" w:eastAsia="Times New Roman" w:hAnsiTheme="minorHAnsi" w:cstheme="minorHAnsi"/>
                <w:color w:val="000000"/>
                <w:sz w:val="16"/>
                <w:szCs w:val="18"/>
                <w:lang w:eastAsia="pl-PL"/>
              </w:rPr>
              <w:t xml:space="preserve"> Sensor</w:t>
            </w:r>
            <w:r w:rsidR="00666B4D">
              <w:rPr>
                <w:rFonts w:asciiTheme="minorHAnsi" w:eastAsia="Times New Roman" w:hAnsiTheme="minorHAnsi" w:cstheme="minorHAnsi"/>
                <w:color w:val="000000"/>
                <w:sz w:val="16"/>
                <w:szCs w:val="18"/>
                <w:lang w:eastAsia="pl-PL"/>
              </w:rPr>
              <w:t xml:space="preserve"> </w:t>
            </w:r>
            <w:r w:rsidRPr="00892677">
              <w:rPr>
                <w:rFonts w:asciiTheme="minorHAnsi" w:eastAsia="Times New Roman" w:hAnsiTheme="minorHAnsi" w:cstheme="minorHAnsi"/>
                <w:color w:val="000000"/>
                <w:sz w:val="16"/>
                <w:szCs w:val="18"/>
                <w:lang w:eastAsia="pl-PL"/>
              </w:rPr>
              <w:t>Sp. z o.o.</w:t>
            </w:r>
          </w:p>
          <w:p w14:paraId="6AF49734" w14:textId="7BA8606A" w:rsidR="009531A5" w:rsidRPr="009531A5" w:rsidRDefault="009531A5" w:rsidP="009531A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14:paraId="44598D4B" w14:textId="48531130" w:rsidR="009531A5" w:rsidRPr="009531A5" w:rsidRDefault="00AA05EA" w:rsidP="009531A5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8"/>
                <w:lang w:eastAsia="pl-PL"/>
              </w:rPr>
              <w:t>s</w:t>
            </w:r>
            <w:r w:rsidR="009759EF">
              <w:rPr>
                <w:rFonts w:asciiTheme="minorHAnsi" w:eastAsia="Times New Roman" w:hAnsiTheme="minorHAnsi" w:cstheme="minorHAnsi"/>
                <w:sz w:val="16"/>
                <w:szCs w:val="18"/>
                <w:lang w:eastAsia="pl-PL"/>
              </w:rPr>
              <w:t>zt.</w:t>
            </w:r>
          </w:p>
        </w:tc>
        <w:tc>
          <w:tcPr>
            <w:tcW w:w="708" w:type="dxa"/>
            <w:noWrap/>
            <w:vAlign w:val="center"/>
          </w:tcPr>
          <w:p w14:paraId="3A8E4333" w14:textId="2357106E" w:rsidR="009531A5" w:rsidRPr="009531A5" w:rsidRDefault="00117D3A" w:rsidP="009531A5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8"/>
                <w:lang w:eastAsia="pl-PL"/>
              </w:rPr>
              <w:t>40</w:t>
            </w:r>
          </w:p>
        </w:tc>
      </w:tr>
    </w:tbl>
    <w:p w14:paraId="6474974C" w14:textId="77777777" w:rsidR="009531A5" w:rsidRDefault="009531A5" w:rsidP="009531A5">
      <w:pPr>
        <w:pStyle w:val="Akapitzlist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Zamawiający dopuszcza możliwość zaoferowania produktu równoważnego.</w:t>
      </w:r>
    </w:p>
    <w:p w14:paraId="22E0633A" w14:textId="34A95FF1" w:rsidR="00BA6A48" w:rsidRPr="00BA6A48" w:rsidRDefault="00BA6A48" w:rsidP="00BA6A48">
      <w:pPr>
        <w:pStyle w:val="Akapitzlist"/>
        <w:spacing w:before="120" w:after="120"/>
        <w:contextualSpacing w:val="0"/>
        <w:jc w:val="both"/>
        <w:rPr>
          <w:rFonts w:cs="Arial"/>
        </w:rPr>
      </w:pPr>
      <w:r w:rsidRPr="00276A17">
        <w:rPr>
          <w:rFonts w:cs="Arial"/>
        </w:rPr>
        <w:t xml:space="preserve">Zamawiający dopuszcza zastosowanie produktów </w:t>
      </w:r>
      <w:r w:rsidRPr="00276A17">
        <w:rPr>
          <w:rFonts w:cs="Arial"/>
          <w:b/>
          <w:bCs/>
        </w:rPr>
        <w:t>„równoważnych”</w:t>
      </w:r>
      <w:r w:rsidRPr="00276A17">
        <w:rPr>
          <w:rFonts w:cs="Arial"/>
        </w:rPr>
        <w:t xml:space="preserve"> pod warunkiem zachowania tych samych (katalogowych) </w:t>
      </w:r>
      <w:r>
        <w:rPr>
          <w:rFonts w:cs="Arial"/>
        </w:rPr>
        <w:t xml:space="preserve">wymiarów, </w:t>
      </w:r>
      <w:r w:rsidRPr="00276A17">
        <w:rPr>
          <w:rFonts w:cs="Arial"/>
        </w:rPr>
        <w:t>własności funkcjonalnych, parametrów i jakości zastosowanych materiałów jak produkt oryginalny, a jakość wykonania i materiały są nie gorsze niż produktu oryginalnego wskazanego przez Zamawiającego oraz zgodne z aktualną wiedzą techniczną. Ponadto jego montaż nie spowoduje konieczności dokonania zmian konstrukcyjnych w urządzeniu Zamawiającego (przyłącza sygnałowe i elektryczne)</w:t>
      </w:r>
      <w:r>
        <w:rPr>
          <w:rFonts w:cs="Arial"/>
        </w:rPr>
        <w:t>.</w:t>
      </w:r>
    </w:p>
    <w:p w14:paraId="154B5D33" w14:textId="77777777" w:rsidR="00BA6A48" w:rsidRPr="00276A17" w:rsidRDefault="00BA6A48" w:rsidP="0057050B">
      <w:pPr>
        <w:pStyle w:val="Akapitzlist"/>
        <w:spacing w:before="120" w:after="120"/>
        <w:contextualSpacing w:val="0"/>
        <w:jc w:val="both"/>
        <w:rPr>
          <w:rFonts w:cs="Arial"/>
        </w:rPr>
      </w:pPr>
      <w:r w:rsidRPr="00276A17">
        <w:rPr>
          <w:rFonts w:cs="Arial"/>
        </w:rPr>
        <w:t>Składając ofertę na produkt równoważny Dostawca winien do oferty dołączyć karty materiałowe, opis techniczny oraz rysunki zawierające wymiary, potwierdzające zbieżność cech fizycznych, zastosowanych materiałów i parametrów przedmiotu oferty.</w:t>
      </w:r>
    </w:p>
    <w:p w14:paraId="149BB809" w14:textId="29D0C7B1" w:rsidR="00E85C7C" w:rsidRDefault="00E85C7C" w:rsidP="00BA6A48">
      <w:pPr>
        <w:pStyle w:val="Akapitzlist"/>
        <w:numPr>
          <w:ilvl w:val="0"/>
          <w:numId w:val="1"/>
        </w:numPr>
        <w:spacing w:before="120"/>
        <w:contextualSpacing w:val="0"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Wymagany okres gwarancji </w:t>
      </w:r>
      <w:r w:rsidR="00996937">
        <w:rPr>
          <w:rFonts w:asciiTheme="minorHAnsi" w:hAnsiTheme="minorHAnsi" w:cstheme="minorHAnsi"/>
          <w:lang w:eastAsia="pl-PL"/>
        </w:rPr>
        <w:t>min</w:t>
      </w:r>
      <w:r w:rsidR="00D02B1B">
        <w:rPr>
          <w:rFonts w:asciiTheme="minorHAnsi" w:hAnsiTheme="minorHAnsi" w:cstheme="minorHAnsi"/>
          <w:lang w:eastAsia="pl-PL"/>
        </w:rPr>
        <w:t>imum 12 miesięcy.</w:t>
      </w:r>
    </w:p>
    <w:p w14:paraId="4AACB783" w14:textId="62B9FFEB" w:rsidR="009531A5" w:rsidRDefault="009531A5" w:rsidP="009531A5">
      <w:pPr>
        <w:pStyle w:val="Akapitzlist"/>
        <w:numPr>
          <w:ilvl w:val="0"/>
          <w:numId w:val="1"/>
        </w:numPr>
        <w:spacing w:before="120"/>
        <w:contextualSpacing w:val="0"/>
        <w:jc w:val="both"/>
        <w:rPr>
          <w:rFonts w:asciiTheme="minorHAnsi" w:hAnsiTheme="minorHAnsi" w:cstheme="minorHAnsi"/>
          <w:lang w:eastAsia="pl-PL"/>
        </w:rPr>
      </w:pPr>
      <w:r w:rsidRPr="009531A5">
        <w:rPr>
          <w:rFonts w:asciiTheme="minorHAnsi" w:hAnsiTheme="minorHAnsi" w:cstheme="minorHAnsi"/>
          <w:lang w:eastAsia="pl-PL"/>
        </w:rPr>
        <w:t>Wymagany okres rękojmi – dwa lata od daty dostawy.</w:t>
      </w:r>
    </w:p>
    <w:p w14:paraId="5F08F813" w14:textId="433E5E12" w:rsidR="007D0529" w:rsidRPr="009531A5" w:rsidRDefault="007D0529" w:rsidP="009531A5">
      <w:pPr>
        <w:pStyle w:val="Akapitzlist"/>
        <w:numPr>
          <w:ilvl w:val="0"/>
          <w:numId w:val="1"/>
        </w:numPr>
        <w:spacing w:before="120"/>
        <w:ind w:left="714" w:hanging="357"/>
        <w:contextualSpacing w:val="0"/>
        <w:jc w:val="both"/>
        <w:rPr>
          <w:rFonts w:asciiTheme="minorHAnsi" w:hAnsiTheme="minorHAnsi" w:cstheme="minorHAnsi"/>
          <w:lang w:eastAsia="pl-PL"/>
        </w:rPr>
      </w:pPr>
      <w:r w:rsidRPr="007D0529">
        <w:rPr>
          <w:rFonts w:asciiTheme="minorHAnsi" w:hAnsiTheme="minorHAnsi" w:cstheme="minorHAnsi"/>
          <w:lang w:eastAsia="pl-PL"/>
        </w:rPr>
        <w:t xml:space="preserve">Termin realizacji: </w:t>
      </w:r>
      <w:r w:rsidR="00010262" w:rsidRPr="00010262">
        <w:rPr>
          <w:rFonts w:asciiTheme="minorHAnsi" w:hAnsiTheme="minorHAnsi" w:cstheme="minorHAnsi"/>
          <w:lang w:eastAsia="pl-PL"/>
        </w:rPr>
        <w:t>najkrótszy możliwy lecz nie</w:t>
      </w:r>
      <w:r w:rsidR="00010262" w:rsidRPr="00010262">
        <w:rPr>
          <w:rFonts w:asciiTheme="minorHAnsi" w:hAnsiTheme="minorHAnsi" w:cstheme="minorHAnsi"/>
          <w:lang w:eastAsia="pl-PL"/>
        </w:rPr>
        <w:t xml:space="preserve"> </w:t>
      </w:r>
      <w:r w:rsidR="00C07526" w:rsidRPr="00C07526">
        <w:rPr>
          <w:rFonts w:asciiTheme="minorHAnsi" w:hAnsiTheme="minorHAnsi" w:cstheme="minorHAnsi"/>
          <w:lang w:eastAsia="pl-PL"/>
        </w:rPr>
        <w:t xml:space="preserve">dłuższy </w:t>
      </w:r>
      <w:r w:rsidR="00C07526">
        <w:rPr>
          <w:rFonts w:asciiTheme="minorHAnsi" w:hAnsiTheme="minorHAnsi" w:cstheme="minorHAnsi"/>
          <w:lang w:eastAsia="pl-PL"/>
        </w:rPr>
        <w:t>niż</w:t>
      </w:r>
      <w:r w:rsidR="009531A5" w:rsidRPr="009531A5">
        <w:rPr>
          <w:rFonts w:asciiTheme="minorHAnsi" w:hAnsiTheme="minorHAnsi" w:cstheme="minorHAnsi"/>
          <w:lang w:eastAsia="pl-PL"/>
        </w:rPr>
        <w:t xml:space="preserve"> </w:t>
      </w:r>
      <w:r w:rsidR="00640F5E">
        <w:rPr>
          <w:rFonts w:asciiTheme="minorHAnsi" w:hAnsiTheme="minorHAnsi" w:cstheme="minorHAnsi"/>
          <w:lang w:eastAsia="pl-PL"/>
        </w:rPr>
        <w:t>6</w:t>
      </w:r>
      <w:r w:rsidR="00D02B1B">
        <w:rPr>
          <w:rFonts w:asciiTheme="minorHAnsi" w:hAnsiTheme="minorHAnsi" w:cstheme="minorHAnsi"/>
          <w:lang w:eastAsia="pl-PL"/>
        </w:rPr>
        <w:t xml:space="preserve"> tygodni od dnia udzielenia zamówienia</w:t>
      </w:r>
      <w:r w:rsidR="009531A5" w:rsidRPr="009531A5">
        <w:rPr>
          <w:rFonts w:asciiTheme="minorHAnsi" w:hAnsiTheme="minorHAnsi" w:cstheme="minorHAnsi"/>
          <w:lang w:eastAsia="pl-PL"/>
        </w:rPr>
        <w:t xml:space="preserve">. </w:t>
      </w:r>
    </w:p>
    <w:p w14:paraId="7621E8C9" w14:textId="77777777" w:rsidR="009531A5" w:rsidRDefault="007D0529" w:rsidP="009531A5">
      <w:pPr>
        <w:pStyle w:val="Akapitzlist"/>
        <w:numPr>
          <w:ilvl w:val="0"/>
          <w:numId w:val="1"/>
        </w:numPr>
        <w:spacing w:before="120"/>
        <w:ind w:left="714" w:hanging="357"/>
        <w:contextualSpacing w:val="0"/>
        <w:jc w:val="both"/>
        <w:rPr>
          <w:rFonts w:asciiTheme="minorHAnsi" w:hAnsiTheme="minorHAnsi" w:cstheme="minorHAnsi"/>
          <w:lang w:eastAsia="pl-PL"/>
        </w:rPr>
      </w:pPr>
      <w:r w:rsidRPr="007D0529">
        <w:rPr>
          <w:rFonts w:asciiTheme="minorHAnsi" w:hAnsiTheme="minorHAnsi" w:cstheme="minorHAnsi"/>
          <w:lang w:eastAsia="pl-PL"/>
        </w:rPr>
        <w:t xml:space="preserve">Miejsce realizacji dostaw: </w:t>
      </w:r>
    </w:p>
    <w:p w14:paraId="3F18E049" w14:textId="615DA8EE" w:rsidR="009531A5" w:rsidRDefault="009531A5" w:rsidP="00707998">
      <w:pPr>
        <w:pStyle w:val="Akapitzlist"/>
        <w:spacing w:before="120"/>
        <w:ind w:left="714"/>
        <w:contextualSpacing w:val="0"/>
        <w:jc w:val="both"/>
        <w:rPr>
          <w:rFonts w:asciiTheme="minorHAnsi" w:hAnsiTheme="minorHAnsi" w:cstheme="minorHAnsi"/>
          <w:lang w:eastAsia="pl-PL"/>
        </w:rPr>
      </w:pPr>
      <w:r w:rsidRPr="009531A5">
        <w:rPr>
          <w:rFonts w:asciiTheme="minorHAnsi" w:hAnsiTheme="minorHAnsi" w:cstheme="minorHAnsi"/>
          <w:lang w:eastAsia="pl-PL"/>
        </w:rPr>
        <w:t xml:space="preserve">TAURON Wytwarzanie S.A. – </w:t>
      </w:r>
      <w:r w:rsidR="00BC7C7E" w:rsidRPr="00BC7C7E">
        <w:rPr>
          <w:rFonts w:asciiTheme="minorHAnsi" w:hAnsiTheme="minorHAnsi" w:cstheme="minorHAnsi"/>
          <w:lang w:eastAsia="pl-PL"/>
        </w:rPr>
        <w:t>TAURON Wytwarzanie Spółka Akcyjna – Oddział Elektrownia Nowe Jaworzno w Jaworznie 43-603 Jaworzno, magazyn Elektrowni II ul. Energetyków 15</w:t>
      </w:r>
    </w:p>
    <w:p w14:paraId="3861227E" w14:textId="77777777" w:rsidR="009531A5" w:rsidRPr="009531A5" w:rsidRDefault="009531A5" w:rsidP="009531A5">
      <w:pPr>
        <w:pStyle w:val="Akapitzlist"/>
        <w:ind w:left="714"/>
        <w:jc w:val="both"/>
        <w:rPr>
          <w:rFonts w:asciiTheme="minorHAnsi" w:hAnsiTheme="minorHAnsi" w:cstheme="minorHAnsi"/>
          <w:lang w:eastAsia="pl-PL"/>
        </w:rPr>
      </w:pPr>
      <w:r w:rsidRPr="009531A5">
        <w:rPr>
          <w:rFonts w:asciiTheme="minorHAnsi" w:hAnsiTheme="minorHAnsi" w:cstheme="minorHAnsi"/>
          <w:lang w:eastAsia="pl-PL"/>
        </w:rPr>
        <w:t xml:space="preserve">Dostawa na bazie DDP magazyn Zamawiającego - wg </w:t>
      </w:r>
      <w:proofErr w:type="spellStart"/>
      <w:r w:rsidRPr="009531A5">
        <w:rPr>
          <w:rFonts w:asciiTheme="minorHAnsi" w:hAnsiTheme="minorHAnsi" w:cstheme="minorHAnsi"/>
          <w:lang w:eastAsia="pl-PL"/>
        </w:rPr>
        <w:t>Incoterms</w:t>
      </w:r>
      <w:proofErr w:type="spellEnd"/>
      <w:r w:rsidRPr="009531A5">
        <w:rPr>
          <w:rFonts w:asciiTheme="minorHAnsi" w:hAnsiTheme="minorHAnsi" w:cstheme="minorHAnsi"/>
          <w:lang w:eastAsia="pl-PL"/>
        </w:rPr>
        <w:t xml:space="preserve"> 2020</w:t>
      </w:r>
    </w:p>
    <w:p w14:paraId="01750AAD" w14:textId="77777777" w:rsidR="009531A5" w:rsidRDefault="009531A5" w:rsidP="009531A5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lang w:eastAsia="pl-PL"/>
        </w:rPr>
      </w:pPr>
      <w:r w:rsidRPr="009531A5">
        <w:rPr>
          <w:rFonts w:asciiTheme="minorHAnsi" w:hAnsiTheme="minorHAnsi" w:cstheme="minorHAnsi"/>
          <w:lang w:eastAsia="pl-PL"/>
        </w:rPr>
        <w:t>Dokumenty wymagane wraz z dostawą</w:t>
      </w:r>
      <w:r>
        <w:rPr>
          <w:rFonts w:asciiTheme="minorHAnsi" w:hAnsiTheme="minorHAnsi" w:cstheme="minorHAnsi"/>
          <w:lang w:eastAsia="pl-PL"/>
        </w:rPr>
        <w:t>;</w:t>
      </w:r>
    </w:p>
    <w:p w14:paraId="02274C98" w14:textId="77777777" w:rsidR="009531A5" w:rsidRDefault="009531A5" w:rsidP="009531A5">
      <w:pPr>
        <w:pStyle w:val="Akapitzlist"/>
        <w:numPr>
          <w:ilvl w:val="1"/>
          <w:numId w:val="16"/>
        </w:numPr>
        <w:autoSpaceDE w:val="0"/>
        <w:autoSpaceDN w:val="0"/>
        <w:adjustRightInd w:val="0"/>
        <w:ind w:left="993" w:hanging="284"/>
        <w:rPr>
          <w:rFonts w:asciiTheme="minorHAnsi" w:hAnsiTheme="minorHAnsi" w:cstheme="minorHAnsi"/>
          <w:lang w:eastAsia="pl-PL"/>
        </w:rPr>
      </w:pPr>
      <w:r w:rsidRPr="009531A5">
        <w:rPr>
          <w:rFonts w:asciiTheme="minorHAnsi" w:hAnsiTheme="minorHAnsi" w:cstheme="minorHAnsi"/>
          <w:lang w:eastAsia="pl-PL"/>
        </w:rPr>
        <w:t>dowód dostawy</w:t>
      </w:r>
    </w:p>
    <w:p w14:paraId="11CB90DF" w14:textId="77777777" w:rsidR="007D0529" w:rsidRPr="007D0529" w:rsidRDefault="007D0529" w:rsidP="009531A5">
      <w:pPr>
        <w:pStyle w:val="Akapitzlist"/>
        <w:numPr>
          <w:ilvl w:val="0"/>
          <w:numId w:val="1"/>
        </w:numPr>
        <w:spacing w:before="120"/>
        <w:ind w:left="714" w:hanging="357"/>
        <w:contextualSpacing w:val="0"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color w:val="000000"/>
          <w:lang w:eastAsia="pl-PL"/>
        </w:rPr>
        <w:t>Warunki płatności: 30 dni od daty otrzymania faktury.</w:t>
      </w:r>
    </w:p>
    <w:p w14:paraId="5C7A6281" w14:textId="6CC35434" w:rsidR="002B0CC6" w:rsidRDefault="002C4F70" w:rsidP="00221C7D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</w:t>
      </w:r>
      <w:r w:rsidR="002B0CC6" w:rsidRPr="002C4F70">
        <w:rPr>
          <w:rFonts w:asciiTheme="minorHAnsi" w:hAnsiTheme="minorHAnsi" w:cstheme="minorHAnsi"/>
          <w:lang w:eastAsia="pl-PL"/>
        </w:rPr>
        <w:t xml:space="preserve">arunki realizacji zamówienia (warunki dostawy i odbioru towaru) stanowią załącznik nr </w:t>
      </w:r>
      <w:r w:rsidR="002F3CE1">
        <w:rPr>
          <w:rFonts w:asciiTheme="minorHAnsi" w:hAnsiTheme="minorHAnsi" w:cstheme="minorHAnsi"/>
          <w:lang w:eastAsia="pl-PL"/>
        </w:rPr>
        <w:t>2</w:t>
      </w:r>
      <w:r w:rsidR="00F1207D">
        <w:rPr>
          <w:rFonts w:asciiTheme="minorHAnsi" w:hAnsiTheme="minorHAnsi" w:cstheme="minorHAnsi"/>
          <w:lang w:eastAsia="pl-PL"/>
        </w:rPr>
        <w:t xml:space="preserve"> do niniejszego zapytania</w:t>
      </w:r>
      <w:r w:rsidR="00525125">
        <w:rPr>
          <w:rFonts w:asciiTheme="minorHAnsi" w:hAnsiTheme="minorHAnsi" w:cstheme="minorHAnsi"/>
          <w:lang w:eastAsia="pl-PL"/>
        </w:rPr>
        <w:t xml:space="preserve"> „</w:t>
      </w:r>
      <w:r w:rsidR="00525125" w:rsidRPr="00525125">
        <w:rPr>
          <w:rFonts w:asciiTheme="minorHAnsi" w:hAnsiTheme="minorHAnsi" w:cstheme="minorHAnsi"/>
          <w:lang w:eastAsia="pl-PL"/>
        </w:rPr>
        <w:t xml:space="preserve">Warunki realizacji zamówienia </w:t>
      </w:r>
      <w:r w:rsidR="00525125">
        <w:rPr>
          <w:rFonts w:asciiTheme="minorHAnsi" w:hAnsiTheme="minorHAnsi" w:cstheme="minorHAnsi"/>
          <w:lang w:eastAsia="pl-PL"/>
        </w:rPr>
        <w:t>–</w:t>
      </w:r>
      <w:r w:rsidR="00525125" w:rsidRPr="00525125">
        <w:rPr>
          <w:rFonts w:asciiTheme="minorHAnsi" w:hAnsiTheme="minorHAnsi" w:cstheme="minorHAnsi"/>
          <w:lang w:eastAsia="pl-PL"/>
        </w:rPr>
        <w:t xml:space="preserve"> dostawy</w:t>
      </w:r>
      <w:r w:rsidR="00525125">
        <w:rPr>
          <w:rFonts w:asciiTheme="minorHAnsi" w:hAnsiTheme="minorHAnsi" w:cstheme="minorHAnsi"/>
          <w:lang w:eastAsia="pl-PL"/>
        </w:rPr>
        <w:t>”</w:t>
      </w:r>
      <w:r w:rsidR="00F1207D">
        <w:rPr>
          <w:rFonts w:asciiTheme="minorHAnsi" w:hAnsiTheme="minorHAnsi" w:cstheme="minorHAnsi"/>
          <w:lang w:eastAsia="pl-PL"/>
        </w:rPr>
        <w:t>.</w:t>
      </w:r>
    </w:p>
    <w:p w14:paraId="2BE3601D" w14:textId="77777777" w:rsidR="001E553E" w:rsidRPr="00067146" w:rsidRDefault="001E553E" w:rsidP="00067146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lang w:eastAsia="pl-PL"/>
        </w:rPr>
      </w:pPr>
      <w:r w:rsidRPr="00067146">
        <w:rPr>
          <w:rFonts w:asciiTheme="minorHAnsi" w:hAnsiTheme="minorHAnsi" w:cstheme="minorHAnsi"/>
          <w:lang w:eastAsia="pl-PL"/>
        </w:rPr>
        <w:t xml:space="preserve">Zastrzeżenia: </w:t>
      </w:r>
    </w:p>
    <w:p w14:paraId="4CEAF2D4" w14:textId="77777777" w:rsidR="001E553E" w:rsidRPr="0062756D" w:rsidRDefault="001E553E" w:rsidP="001E553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złożenie oferty jest równoznaczne z akceptacją warunków postępowania, wskazanych </w:t>
      </w:r>
      <w:r w:rsidRPr="0062756D">
        <w:rPr>
          <w:rFonts w:ascii="Arial" w:hAnsi="Arial" w:cs="Arial"/>
          <w:color w:val="000000"/>
          <w:sz w:val="20"/>
        </w:rPr>
        <w:br/>
        <w:t>w niniejszym zapytaniu</w:t>
      </w:r>
      <w:r>
        <w:rPr>
          <w:rFonts w:ascii="Arial" w:hAnsi="Arial" w:cs="Arial"/>
          <w:color w:val="000000"/>
          <w:sz w:val="20"/>
        </w:rPr>
        <w:t xml:space="preserve"> (ogłoszeniu) </w:t>
      </w:r>
      <w:r w:rsidRPr="0062756D">
        <w:rPr>
          <w:rFonts w:ascii="Arial" w:hAnsi="Arial" w:cs="Arial"/>
          <w:color w:val="000000"/>
          <w:sz w:val="20"/>
        </w:rPr>
        <w:t>oraz załącznikach do niego,</w:t>
      </w:r>
    </w:p>
    <w:p w14:paraId="6C7294FE" w14:textId="77777777" w:rsidR="001E553E" w:rsidRPr="0062756D" w:rsidRDefault="001E553E" w:rsidP="001E553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Zamawiający zastrzega sobie prawo do przeprowadzenia w ramach prowadzonych negocjacji przeprowadzenie wielu powtórzeń (rund) zapytań skierowanych do Wykonawców w formie kolejnych rund, bądź aukcji elektronicznej,</w:t>
      </w:r>
    </w:p>
    <w:p w14:paraId="02CAB649" w14:textId="77777777" w:rsidR="001E553E" w:rsidRPr="0062756D" w:rsidRDefault="001E553E" w:rsidP="001E553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Zamawiający zastrzega sobie prawo do unieważnienia, odstąpienia lub powtórzenia postępowania bez podania przyczyn, a z tego tytułu Wykonawcom nie przysługują żadne roszczenia wobec Zamawiającego. </w:t>
      </w:r>
    </w:p>
    <w:p w14:paraId="35BFB21D" w14:textId="77777777" w:rsidR="001E553E" w:rsidRPr="0062756D" w:rsidRDefault="001E553E" w:rsidP="001E553E">
      <w:pPr>
        <w:spacing w:line="276" w:lineRule="auto"/>
        <w:rPr>
          <w:rFonts w:ascii="Arial" w:hAnsi="Arial" w:cs="Arial"/>
          <w:color w:val="000000"/>
          <w:sz w:val="20"/>
        </w:rPr>
      </w:pPr>
    </w:p>
    <w:p w14:paraId="5E21D943" w14:textId="77777777" w:rsidR="001C1D56" w:rsidRDefault="001C1D56" w:rsidP="00F1207D">
      <w:pPr>
        <w:ind w:left="360"/>
        <w:jc w:val="center"/>
        <w:rPr>
          <w:rFonts w:asciiTheme="minorHAnsi" w:hAnsiTheme="minorHAnsi" w:cstheme="minorHAnsi"/>
          <w:b/>
          <w:lang w:eastAsia="pl-PL"/>
        </w:rPr>
      </w:pPr>
    </w:p>
    <w:p w14:paraId="1183C5A0" w14:textId="77777777" w:rsidR="000728F5" w:rsidRPr="000728F5" w:rsidRDefault="000728F5" w:rsidP="00221C7D">
      <w:pPr>
        <w:jc w:val="both"/>
      </w:pPr>
    </w:p>
    <w:sectPr w:rsidR="000728F5" w:rsidRPr="000728F5" w:rsidSect="001C1D56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DB9E9" w14:textId="77777777" w:rsidR="0030146B" w:rsidRDefault="0030146B" w:rsidP="00994DEE">
      <w:r>
        <w:separator/>
      </w:r>
    </w:p>
  </w:endnote>
  <w:endnote w:type="continuationSeparator" w:id="0">
    <w:p w14:paraId="4783F5A4" w14:textId="77777777" w:rsidR="0030146B" w:rsidRDefault="0030146B" w:rsidP="00994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E0F87D" w14:textId="77777777" w:rsidR="0030146B" w:rsidRDefault="0030146B" w:rsidP="00994DEE">
      <w:r>
        <w:separator/>
      </w:r>
    </w:p>
  </w:footnote>
  <w:footnote w:type="continuationSeparator" w:id="0">
    <w:p w14:paraId="78BE52AE" w14:textId="77777777" w:rsidR="0030146B" w:rsidRDefault="0030146B" w:rsidP="00994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A5328"/>
    <w:multiLevelType w:val="hybridMultilevel"/>
    <w:tmpl w:val="0E4AA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E249C"/>
    <w:multiLevelType w:val="hybridMultilevel"/>
    <w:tmpl w:val="87681D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69521E"/>
    <w:multiLevelType w:val="hybridMultilevel"/>
    <w:tmpl w:val="2250BF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B21F37"/>
    <w:multiLevelType w:val="hybridMultilevel"/>
    <w:tmpl w:val="3F807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51E1D"/>
    <w:multiLevelType w:val="hybridMultilevel"/>
    <w:tmpl w:val="598490B4"/>
    <w:lvl w:ilvl="0" w:tplc="5EC05D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1D5D9F"/>
    <w:multiLevelType w:val="hybridMultilevel"/>
    <w:tmpl w:val="9AEAAD1A"/>
    <w:lvl w:ilvl="0" w:tplc="7B607B72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21C26230">
      <w:start w:val="1"/>
      <w:numFmt w:val="lowerLetter"/>
      <w:lvlText w:val="%2)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2" w:tplc="21BED5D2">
      <w:start w:val="1"/>
      <w:numFmt w:val="lowerRoman"/>
      <w:lvlText w:val="%3)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3" w:tplc="5BE2837C">
      <w:start w:val="1"/>
      <w:numFmt w:val="decimal"/>
      <w:lvlText w:val="(%4)"/>
      <w:lvlJc w:val="left"/>
      <w:pPr>
        <w:tabs>
          <w:tab w:val="num" w:pos="2157"/>
        </w:tabs>
        <w:ind w:left="2157" w:hanging="360"/>
      </w:pPr>
      <w:rPr>
        <w:rFonts w:hint="default"/>
      </w:rPr>
    </w:lvl>
    <w:lvl w:ilvl="4" w:tplc="A3883FB8">
      <w:start w:val="1"/>
      <w:numFmt w:val="lowerLetter"/>
      <w:lvlText w:val="(%5)"/>
      <w:lvlJc w:val="left"/>
      <w:pPr>
        <w:tabs>
          <w:tab w:val="num" w:pos="2517"/>
        </w:tabs>
        <w:ind w:left="2517" w:hanging="360"/>
      </w:pPr>
      <w:rPr>
        <w:rFonts w:hint="default"/>
      </w:rPr>
    </w:lvl>
    <w:lvl w:ilvl="5" w:tplc="C5BE83F8">
      <w:start w:val="1"/>
      <w:numFmt w:val="lowerRoman"/>
      <w:lvlText w:val="(%6)"/>
      <w:lvlJc w:val="left"/>
      <w:pPr>
        <w:tabs>
          <w:tab w:val="num" w:pos="2877"/>
        </w:tabs>
        <w:ind w:left="2877" w:hanging="360"/>
      </w:pPr>
      <w:rPr>
        <w:rFonts w:hint="default"/>
      </w:rPr>
    </w:lvl>
    <w:lvl w:ilvl="6" w:tplc="2ED2A328">
      <w:start w:val="1"/>
      <w:numFmt w:val="decimal"/>
      <w:lvlText w:val="%7."/>
      <w:lvlJc w:val="left"/>
      <w:pPr>
        <w:tabs>
          <w:tab w:val="num" w:pos="3237"/>
        </w:tabs>
        <w:ind w:left="3237" w:hanging="360"/>
      </w:pPr>
      <w:rPr>
        <w:rFonts w:ascii="Arial" w:eastAsia="Times New Roman" w:hAnsi="Arial" w:cs="Arial" w:hint="default"/>
        <w:sz w:val="22"/>
        <w:szCs w:val="22"/>
      </w:rPr>
    </w:lvl>
    <w:lvl w:ilvl="7" w:tplc="A4561BE2">
      <w:start w:val="1"/>
      <w:numFmt w:val="lowerLetter"/>
      <w:lvlText w:val="%8."/>
      <w:lvlJc w:val="left"/>
      <w:pPr>
        <w:tabs>
          <w:tab w:val="num" w:pos="3597"/>
        </w:tabs>
        <w:ind w:left="3597" w:hanging="360"/>
      </w:pPr>
      <w:rPr>
        <w:rFonts w:hint="default"/>
      </w:rPr>
    </w:lvl>
    <w:lvl w:ilvl="8" w:tplc="F4A04FFA">
      <w:start w:val="1"/>
      <w:numFmt w:val="lowerRoman"/>
      <w:lvlText w:val="%9."/>
      <w:lvlJc w:val="left"/>
      <w:pPr>
        <w:tabs>
          <w:tab w:val="num" w:pos="3957"/>
        </w:tabs>
        <w:ind w:left="3957" w:hanging="360"/>
      </w:pPr>
      <w:rPr>
        <w:rFonts w:hint="default"/>
      </w:rPr>
    </w:lvl>
  </w:abstractNum>
  <w:abstractNum w:abstractNumId="6" w15:restartNumberingAfterBreak="0">
    <w:nsid w:val="23176264"/>
    <w:multiLevelType w:val="hybridMultilevel"/>
    <w:tmpl w:val="F3EAFF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324007"/>
    <w:multiLevelType w:val="hybridMultilevel"/>
    <w:tmpl w:val="6492D4AE"/>
    <w:lvl w:ilvl="0" w:tplc="0442D45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75066C1"/>
    <w:multiLevelType w:val="hybridMultilevel"/>
    <w:tmpl w:val="AF5CCD20"/>
    <w:lvl w:ilvl="0" w:tplc="6C9C0F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1565B13"/>
    <w:multiLevelType w:val="hybridMultilevel"/>
    <w:tmpl w:val="61E05DA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FD2BCD"/>
    <w:multiLevelType w:val="hybridMultilevel"/>
    <w:tmpl w:val="272638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67456E"/>
    <w:multiLevelType w:val="hybridMultilevel"/>
    <w:tmpl w:val="29EED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230DEA"/>
    <w:multiLevelType w:val="hybridMultilevel"/>
    <w:tmpl w:val="2898ADE4"/>
    <w:lvl w:ilvl="0" w:tplc="D53A88A2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40A2EF5"/>
    <w:multiLevelType w:val="hybridMultilevel"/>
    <w:tmpl w:val="6492D4AE"/>
    <w:lvl w:ilvl="0" w:tplc="0442D45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C2517A0"/>
    <w:multiLevelType w:val="hybridMultilevel"/>
    <w:tmpl w:val="30EAFF0C"/>
    <w:lvl w:ilvl="0" w:tplc="6C9C0F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6C9C0F2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E906A0E"/>
    <w:multiLevelType w:val="hybridMultilevel"/>
    <w:tmpl w:val="89D2B8BA"/>
    <w:lvl w:ilvl="0" w:tplc="47BA13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DF1559A"/>
    <w:multiLevelType w:val="hybridMultilevel"/>
    <w:tmpl w:val="89888F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EA300C1"/>
    <w:multiLevelType w:val="hybridMultilevel"/>
    <w:tmpl w:val="DA0C9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13652">
    <w:abstractNumId w:val="11"/>
  </w:num>
  <w:num w:numId="2" w16cid:durableId="1274747495">
    <w:abstractNumId w:val="15"/>
  </w:num>
  <w:num w:numId="3" w16cid:durableId="2004507893">
    <w:abstractNumId w:val="3"/>
  </w:num>
  <w:num w:numId="4" w16cid:durableId="517695217">
    <w:abstractNumId w:val="1"/>
  </w:num>
  <w:num w:numId="5" w16cid:durableId="82411080">
    <w:abstractNumId w:val="2"/>
  </w:num>
  <w:num w:numId="6" w16cid:durableId="1761412615">
    <w:abstractNumId w:val="16"/>
  </w:num>
  <w:num w:numId="7" w16cid:durableId="1028720026">
    <w:abstractNumId w:val="7"/>
  </w:num>
  <w:num w:numId="8" w16cid:durableId="410197264">
    <w:abstractNumId w:val="12"/>
  </w:num>
  <w:num w:numId="9" w16cid:durableId="1963263325">
    <w:abstractNumId w:val="10"/>
  </w:num>
  <w:num w:numId="10" w16cid:durableId="1917743065">
    <w:abstractNumId w:val="4"/>
  </w:num>
  <w:num w:numId="11" w16cid:durableId="1039814659">
    <w:abstractNumId w:val="6"/>
  </w:num>
  <w:num w:numId="12" w16cid:durableId="331185833">
    <w:abstractNumId w:val="17"/>
  </w:num>
  <w:num w:numId="13" w16cid:durableId="1300843272">
    <w:abstractNumId w:val="13"/>
  </w:num>
  <w:num w:numId="14" w16cid:durableId="315956638">
    <w:abstractNumId w:val="5"/>
  </w:num>
  <w:num w:numId="15" w16cid:durableId="1706370434">
    <w:abstractNumId w:val="8"/>
  </w:num>
  <w:num w:numId="16" w16cid:durableId="714042967">
    <w:abstractNumId w:val="14"/>
  </w:num>
  <w:num w:numId="17" w16cid:durableId="930240733">
    <w:abstractNumId w:val="0"/>
  </w:num>
  <w:num w:numId="18" w16cid:durableId="36189918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529"/>
    <w:rsid w:val="00010262"/>
    <w:rsid w:val="00015897"/>
    <w:rsid w:val="00064FA2"/>
    <w:rsid w:val="00067146"/>
    <w:rsid w:val="000728F5"/>
    <w:rsid w:val="000C01F6"/>
    <w:rsid w:val="000E1359"/>
    <w:rsid w:val="000E282A"/>
    <w:rsid w:val="00105B6A"/>
    <w:rsid w:val="00117D3A"/>
    <w:rsid w:val="00121A58"/>
    <w:rsid w:val="001C1D56"/>
    <w:rsid w:val="001E413B"/>
    <w:rsid w:val="001E553E"/>
    <w:rsid w:val="00221C7D"/>
    <w:rsid w:val="00234C52"/>
    <w:rsid w:val="00242E6B"/>
    <w:rsid w:val="002B0CC6"/>
    <w:rsid w:val="002C2B71"/>
    <w:rsid w:val="002C4F70"/>
    <w:rsid w:val="002F3CE1"/>
    <w:rsid w:val="0030146B"/>
    <w:rsid w:val="00310F3E"/>
    <w:rsid w:val="00310FA9"/>
    <w:rsid w:val="00323B34"/>
    <w:rsid w:val="00326816"/>
    <w:rsid w:val="00343CD0"/>
    <w:rsid w:val="00343E93"/>
    <w:rsid w:val="00394D58"/>
    <w:rsid w:val="003B6F86"/>
    <w:rsid w:val="003F250B"/>
    <w:rsid w:val="00472232"/>
    <w:rsid w:val="004A642F"/>
    <w:rsid w:val="004B53D0"/>
    <w:rsid w:val="00514DE7"/>
    <w:rsid w:val="00525125"/>
    <w:rsid w:val="0054036F"/>
    <w:rsid w:val="00565ED7"/>
    <w:rsid w:val="0057050B"/>
    <w:rsid w:val="005904E5"/>
    <w:rsid w:val="00640F5E"/>
    <w:rsid w:val="00650F81"/>
    <w:rsid w:val="00666B4D"/>
    <w:rsid w:val="006F497C"/>
    <w:rsid w:val="00707998"/>
    <w:rsid w:val="00746077"/>
    <w:rsid w:val="00794E6A"/>
    <w:rsid w:val="007D0529"/>
    <w:rsid w:val="007E57DE"/>
    <w:rsid w:val="00806B1F"/>
    <w:rsid w:val="00892677"/>
    <w:rsid w:val="008E6182"/>
    <w:rsid w:val="008E74FD"/>
    <w:rsid w:val="009531A5"/>
    <w:rsid w:val="009759EF"/>
    <w:rsid w:val="00994DEE"/>
    <w:rsid w:val="00996937"/>
    <w:rsid w:val="009C7D8C"/>
    <w:rsid w:val="009D3016"/>
    <w:rsid w:val="00A029EF"/>
    <w:rsid w:val="00AA05EA"/>
    <w:rsid w:val="00AC2EBC"/>
    <w:rsid w:val="00B30827"/>
    <w:rsid w:val="00B704A6"/>
    <w:rsid w:val="00BA157E"/>
    <w:rsid w:val="00BA6A48"/>
    <w:rsid w:val="00BC7C7E"/>
    <w:rsid w:val="00BF2B4D"/>
    <w:rsid w:val="00C07526"/>
    <w:rsid w:val="00C3191A"/>
    <w:rsid w:val="00C35D42"/>
    <w:rsid w:val="00C5720A"/>
    <w:rsid w:val="00C6300F"/>
    <w:rsid w:val="00D02B1B"/>
    <w:rsid w:val="00D63F15"/>
    <w:rsid w:val="00D72159"/>
    <w:rsid w:val="00E40DD9"/>
    <w:rsid w:val="00E85C7C"/>
    <w:rsid w:val="00EA1D56"/>
    <w:rsid w:val="00EC63FE"/>
    <w:rsid w:val="00EC7C79"/>
    <w:rsid w:val="00ED1826"/>
    <w:rsid w:val="00F04D11"/>
    <w:rsid w:val="00F1207D"/>
    <w:rsid w:val="00F81396"/>
    <w:rsid w:val="00F8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189EDA"/>
  <w15:chartTrackingRefBased/>
  <w15:docId w15:val="{D8EE62D0-2131-415B-88B4-5A158F394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529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D0529"/>
    <w:rPr>
      <w:color w:val="0563C1"/>
      <w:u w:val="single"/>
    </w:rPr>
  </w:style>
  <w:style w:type="paragraph" w:styleId="Akapitzlist">
    <w:name w:val="List Paragraph"/>
    <w:aliases w:val="Normal,Akapit z listą3,Akapit z listą31,Podsis rysunku,Tytuły,Normalny1,List Paragraph,Normalny2,Normalny3,Normalny4,Akapit z listą1,maz_wyliczenie,opis dzialania,K-P_odwolanie,A_wyliczenie,Akapit z listą5,Akapit z listą51,Normalny11,lp1"/>
    <w:basedOn w:val="Normalny"/>
    <w:link w:val="AkapitzlistZnak"/>
    <w:uiPriority w:val="34"/>
    <w:qFormat/>
    <w:rsid w:val="007D052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1C7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1C7D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1C7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221C7D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1C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25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250B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3F25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50B"/>
    <w:rPr>
      <w:rFonts w:ascii="Calibri" w:hAnsi="Calibri" w:cs="Calibri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maz_wyliczenie Znak,opis dzialania Znak"/>
    <w:link w:val="Akapitzlist"/>
    <w:uiPriority w:val="34"/>
    <w:qFormat/>
    <w:rsid w:val="00BA6A48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5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EC8F8-8630-4314-AF66-A1FBEAB6D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365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Jaromin Piotr (TW)</cp:lastModifiedBy>
  <cp:revision>27</cp:revision>
  <dcterms:created xsi:type="dcterms:W3CDTF">2025-04-01T09:44:00Z</dcterms:created>
  <dcterms:modified xsi:type="dcterms:W3CDTF">2025-11-26T11:03:00Z</dcterms:modified>
</cp:coreProperties>
</file>